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0C215" w14:textId="77777777" w:rsidR="00EE1C31" w:rsidRPr="00EE1C31" w:rsidRDefault="00EE1C31" w:rsidP="00EE1C31">
      <w:pPr>
        <w:jc w:val="center"/>
        <w:rPr>
          <w:rFonts w:ascii="Times New Roman" w:hAnsi="Times New Roman" w:cs="Times New Roman"/>
          <w:b/>
          <w:sz w:val="32"/>
          <w:szCs w:val="20"/>
        </w:rPr>
      </w:pPr>
      <w:r w:rsidRPr="00EE1C31">
        <w:rPr>
          <w:rFonts w:ascii="Times New Roman" w:hAnsi="Times New Roman" w:cs="Times New Roman"/>
          <w:b/>
          <w:sz w:val="32"/>
          <w:szCs w:val="20"/>
        </w:rPr>
        <w:t>烹饪科学四川省高等学校重点实验室</w:t>
      </w:r>
    </w:p>
    <w:p w14:paraId="6BC24B9C" w14:textId="203CBFCF" w:rsidR="00EE1C31" w:rsidRPr="00EE1C31" w:rsidRDefault="00EE1C31" w:rsidP="00EE1C31">
      <w:pPr>
        <w:jc w:val="center"/>
        <w:rPr>
          <w:rFonts w:ascii="Times New Roman" w:hAnsi="Times New Roman" w:cs="Times New Roman"/>
          <w:b/>
          <w:sz w:val="32"/>
          <w:szCs w:val="20"/>
        </w:rPr>
      </w:pPr>
      <w:r w:rsidRPr="00EE1C31">
        <w:rPr>
          <w:rFonts w:ascii="Times New Roman" w:hAnsi="Times New Roman" w:cs="Times New Roman"/>
          <w:b/>
          <w:sz w:val="32"/>
          <w:szCs w:val="20"/>
        </w:rPr>
        <w:t>20</w:t>
      </w:r>
      <w:r w:rsidRPr="00EE1C31">
        <w:rPr>
          <w:rFonts w:ascii="Times New Roman" w:hAnsi="Times New Roman" w:cs="Times New Roman" w:hint="eastAsia"/>
          <w:b/>
          <w:sz w:val="32"/>
          <w:szCs w:val="20"/>
        </w:rPr>
        <w:t>2</w:t>
      </w:r>
      <w:r w:rsidR="00DA4933">
        <w:rPr>
          <w:rFonts w:ascii="Times New Roman" w:hAnsi="Times New Roman" w:cs="Times New Roman"/>
          <w:b/>
          <w:sz w:val="32"/>
          <w:szCs w:val="20"/>
        </w:rPr>
        <w:t>4</w:t>
      </w:r>
      <w:r w:rsidRPr="00EE1C31">
        <w:rPr>
          <w:rFonts w:ascii="Times New Roman" w:hAnsi="Times New Roman" w:cs="Times New Roman"/>
          <w:b/>
          <w:sz w:val="32"/>
          <w:szCs w:val="20"/>
        </w:rPr>
        <w:t>年度开放基金项目申报指南</w:t>
      </w:r>
    </w:p>
    <w:p w14:paraId="359C6399" w14:textId="596F9312" w:rsidR="00831D3C" w:rsidRDefault="00EE1C31" w:rsidP="00831D3C">
      <w:pPr>
        <w:spacing w:line="360" w:lineRule="auto"/>
        <w:ind w:firstLineChars="200" w:firstLine="480"/>
        <w:rPr>
          <w:rFonts w:ascii="Times New Roman" w:hAnsi="Times New Roman" w:cs="Times New Roman"/>
          <w:sz w:val="24"/>
          <w:szCs w:val="24"/>
        </w:rPr>
      </w:pPr>
      <w:r w:rsidRPr="00EE1C31">
        <w:rPr>
          <w:rFonts w:ascii="Times New Roman" w:hAnsi="Times New Roman" w:cs="Times New Roman"/>
          <w:sz w:val="24"/>
          <w:szCs w:val="24"/>
        </w:rPr>
        <w:t>随着传统中式菜肴和现代食品工程技术的不断融合和物流体系的不断完善，同时为了适应高效率、快节奏的现代社会，满足人们的营养均衡需求，食品</w:t>
      </w:r>
      <w:r w:rsidR="00674AF6">
        <w:rPr>
          <w:rFonts w:ascii="Times New Roman" w:hAnsi="Times New Roman" w:cs="Times New Roman" w:hint="eastAsia"/>
          <w:sz w:val="24"/>
          <w:szCs w:val="24"/>
        </w:rPr>
        <w:t>烹饪科学</w:t>
      </w:r>
      <w:r w:rsidRPr="00EE1C31">
        <w:rPr>
          <w:rFonts w:ascii="Times New Roman" w:hAnsi="Times New Roman" w:cs="Times New Roman"/>
          <w:sz w:val="24"/>
          <w:szCs w:val="24"/>
        </w:rPr>
        <w:t>行业发展迅猛。</w:t>
      </w:r>
      <w:r w:rsidRPr="00EE1C31">
        <w:rPr>
          <w:rFonts w:ascii="Times New Roman" w:hAnsi="Times New Roman" w:cs="Times New Roman" w:hint="eastAsia"/>
          <w:sz w:val="24"/>
          <w:szCs w:val="24"/>
        </w:rPr>
        <w:t>根据实验室“开放、流动、联合、竞争”的运行要求，</w:t>
      </w:r>
      <w:r w:rsidRPr="00EE1C31">
        <w:rPr>
          <w:rFonts w:ascii="Times New Roman" w:hAnsi="Times New Roman" w:cs="Times New Roman"/>
          <w:sz w:val="24"/>
          <w:szCs w:val="24"/>
        </w:rPr>
        <w:t>实验室现</w:t>
      </w:r>
      <w:r w:rsidR="00831D3C">
        <w:rPr>
          <w:rFonts w:ascii="Times New Roman" w:hAnsi="Times New Roman" w:cs="Times New Roman" w:hint="eastAsia"/>
          <w:sz w:val="24"/>
          <w:szCs w:val="24"/>
        </w:rPr>
        <w:t>发布</w:t>
      </w:r>
      <w:r w:rsidRPr="00EE1C31">
        <w:rPr>
          <w:rFonts w:ascii="Times New Roman" w:hAnsi="Times New Roman" w:cs="Times New Roman"/>
          <w:sz w:val="24"/>
          <w:szCs w:val="24"/>
        </w:rPr>
        <w:t>20</w:t>
      </w:r>
      <w:r w:rsidRPr="00EE1C31">
        <w:rPr>
          <w:rFonts w:ascii="Times New Roman" w:hAnsi="Times New Roman" w:cs="Times New Roman" w:hint="eastAsia"/>
          <w:sz w:val="24"/>
          <w:szCs w:val="24"/>
        </w:rPr>
        <w:t>2</w:t>
      </w:r>
      <w:r w:rsidR="00DA4933">
        <w:rPr>
          <w:rFonts w:ascii="Times New Roman" w:hAnsi="Times New Roman" w:cs="Times New Roman"/>
          <w:sz w:val="24"/>
          <w:szCs w:val="24"/>
        </w:rPr>
        <w:t>4</w:t>
      </w:r>
      <w:r w:rsidRPr="00EE1C31">
        <w:rPr>
          <w:rFonts w:ascii="Times New Roman" w:hAnsi="Times New Roman" w:cs="Times New Roman"/>
          <w:sz w:val="24"/>
          <w:szCs w:val="24"/>
        </w:rPr>
        <w:t>年度开放基金项目申报指南，供申报选题参考</w:t>
      </w:r>
      <w:r w:rsidR="00831D3C">
        <w:rPr>
          <w:rFonts w:ascii="Times New Roman" w:hAnsi="Times New Roman" w:cs="Times New Roman" w:hint="eastAsia"/>
          <w:sz w:val="24"/>
          <w:szCs w:val="24"/>
        </w:rPr>
        <w:t>，</w:t>
      </w:r>
      <w:r w:rsidRPr="00EE1C31">
        <w:rPr>
          <w:rFonts w:ascii="Times New Roman" w:hAnsi="Times New Roman" w:cs="Times New Roman" w:hint="eastAsia"/>
          <w:sz w:val="24"/>
          <w:szCs w:val="24"/>
        </w:rPr>
        <w:t>欢迎大家踊跃申报。</w:t>
      </w:r>
    </w:p>
    <w:p w14:paraId="3B24D2B0" w14:textId="246289CD" w:rsidR="00831D3C" w:rsidRDefault="00831D3C" w:rsidP="00831D3C">
      <w:pPr>
        <w:pStyle w:val="af0"/>
        <w:numPr>
          <w:ilvl w:val="0"/>
          <w:numId w:val="1"/>
        </w:numPr>
        <w:spacing w:line="360" w:lineRule="auto"/>
        <w:ind w:firstLineChars="0"/>
        <w:rPr>
          <w:rFonts w:ascii="Times New Roman" w:hAnsi="Times New Roman" w:cs="Times New Roman"/>
          <w:b/>
          <w:sz w:val="24"/>
          <w:szCs w:val="24"/>
        </w:rPr>
      </w:pPr>
      <w:r w:rsidRPr="00831D3C">
        <w:rPr>
          <w:rFonts w:ascii="Times New Roman" w:hAnsi="Times New Roman" w:cs="Times New Roman" w:hint="eastAsia"/>
          <w:b/>
          <w:sz w:val="24"/>
          <w:szCs w:val="24"/>
        </w:rPr>
        <w:t>主要支持</w:t>
      </w:r>
      <w:r w:rsidR="00EE1C31" w:rsidRPr="00831D3C">
        <w:rPr>
          <w:rFonts w:ascii="Times New Roman" w:hAnsi="Times New Roman" w:cs="Times New Roman"/>
          <w:b/>
          <w:sz w:val="24"/>
          <w:szCs w:val="24"/>
        </w:rPr>
        <w:t>研究方向</w:t>
      </w:r>
    </w:p>
    <w:p w14:paraId="734D4BEB" w14:textId="7878046F" w:rsidR="00831D3C" w:rsidRPr="00EE3F89" w:rsidRDefault="00831D3C" w:rsidP="00EE3F89">
      <w:pPr>
        <w:spacing w:line="360" w:lineRule="auto"/>
        <w:ind w:firstLineChars="200" w:firstLine="480"/>
        <w:rPr>
          <w:rFonts w:ascii="Times New Roman" w:hAnsi="Times New Roman" w:cs="Times New Roman"/>
          <w:sz w:val="24"/>
          <w:szCs w:val="24"/>
        </w:rPr>
      </w:pPr>
      <w:r w:rsidRPr="00EE3F89">
        <w:rPr>
          <w:rFonts w:ascii="Times New Roman" w:hAnsi="Times New Roman" w:cs="Times New Roman" w:hint="eastAsia"/>
          <w:sz w:val="24"/>
          <w:szCs w:val="24"/>
        </w:rPr>
        <w:t>结合烹饪科学四川省高等学校重点实验室</w:t>
      </w:r>
      <w:r w:rsidRPr="00EE3F89">
        <w:rPr>
          <w:rFonts w:ascii="Times New Roman" w:hAnsi="Times New Roman" w:cs="Times New Roman" w:hint="eastAsia"/>
          <w:sz w:val="24"/>
          <w:szCs w:val="24"/>
        </w:rPr>
        <w:t>2</w:t>
      </w:r>
      <w:r w:rsidRPr="00EE3F89">
        <w:rPr>
          <w:rFonts w:ascii="Times New Roman" w:hAnsi="Times New Roman" w:cs="Times New Roman"/>
          <w:sz w:val="24"/>
          <w:szCs w:val="24"/>
        </w:rPr>
        <w:t>024</w:t>
      </w:r>
      <w:r w:rsidRPr="00EE3F89">
        <w:rPr>
          <w:rFonts w:ascii="Times New Roman" w:hAnsi="Times New Roman" w:cs="Times New Roman" w:hint="eastAsia"/>
          <w:sz w:val="24"/>
          <w:szCs w:val="24"/>
        </w:rPr>
        <w:t>年度研究工作计划，围绕食品科学与营养、烹饪工程、</w:t>
      </w:r>
      <w:r w:rsidR="00EE3F89" w:rsidRPr="00EE3F89">
        <w:rPr>
          <w:rFonts w:ascii="Times New Roman" w:hAnsi="Times New Roman" w:cs="Times New Roman" w:hint="eastAsia"/>
          <w:sz w:val="24"/>
          <w:szCs w:val="24"/>
        </w:rPr>
        <w:t>餐饮食品质量与安全</w:t>
      </w:r>
      <w:r w:rsidR="00EE3F89">
        <w:rPr>
          <w:rFonts w:ascii="Times New Roman" w:hAnsi="Times New Roman" w:cs="Times New Roman" w:hint="eastAsia"/>
          <w:sz w:val="24"/>
          <w:szCs w:val="24"/>
        </w:rPr>
        <w:t>等方面</w:t>
      </w:r>
      <w:r w:rsidR="00EE3F89" w:rsidRPr="00EE3F89">
        <w:rPr>
          <w:rFonts w:ascii="Times New Roman" w:hAnsi="Times New Roman" w:cs="Times New Roman" w:hint="eastAsia"/>
          <w:sz w:val="24"/>
          <w:szCs w:val="24"/>
        </w:rPr>
        <w:t>，本年度重点支持如下研究方向的课题：</w:t>
      </w:r>
    </w:p>
    <w:p w14:paraId="6B4B36C3" w14:textId="446AC9BA" w:rsidR="00EE1C31" w:rsidRPr="00EE3F89" w:rsidRDefault="00EE3F89" w:rsidP="00EE3F89">
      <w:pPr>
        <w:spacing w:line="360" w:lineRule="auto"/>
        <w:ind w:firstLineChars="200" w:firstLine="480"/>
        <w:rPr>
          <w:rFonts w:ascii="Times New Roman" w:hAnsi="Times New Roman" w:cs="Times New Roman"/>
          <w:sz w:val="24"/>
          <w:szCs w:val="24"/>
        </w:rPr>
      </w:pPr>
      <w:r w:rsidRPr="00EE3F89">
        <w:rPr>
          <w:rFonts w:ascii="Times New Roman" w:hAnsi="Times New Roman" w:cs="Times New Roman" w:hint="eastAsia"/>
          <w:sz w:val="24"/>
          <w:szCs w:val="24"/>
        </w:rPr>
        <w:t>1</w:t>
      </w:r>
      <w:r w:rsidRPr="00EE3F89">
        <w:rPr>
          <w:rFonts w:ascii="Times New Roman" w:hAnsi="Times New Roman" w:cs="Times New Roman"/>
          <w:sz w:val="24"/>
          <w:szCs w:val="24"/>
        </w:rPr>
        <w:t>.</w:t>
      </w:r>
      <w:r>
        <w:rPr>
          <w:rFonts w:ascii="Times New Roman" w:hAnsi="Times New Roman" w:cs="Times New Roman" w:hint="eastAsia"/>
          <w:sz w:val="24"/>
          <w:szCs w:val="24"/>
        </w:rPr>
        <w:t>中式</w:t>
      </w:r>
      <w:r w:rsidR="00EE1C31" w:rsidRPr="00EE3F89">
        <w:rPr>
          <w:rFonts w:ascii="Times New Roman" w:hAnsi="Times New Roman" w:cs="Times New Roman"/>
          <w:sz w:val="24"/>
          <w:szCs w:val="24"/>
        </w:rPr>
        <w:t>烹饪加工</w:t>
      </w:r>
      <w:r w:rsidR="00930C70" w:rsidRPr="00EE3F89">
        <w:rPr>
          <w:rFonts w:ascii="Times New Roman" w:hAnsi="Times New Roman" w:cs="Times New Roman" w:hint="eastAsia"/>
          <w:sz w:val="24"/>
          <w:szCs w:val="24"/>
        </w:rPr>
        <w:t>过程中</w:t>
      </w:r>
      <w:r w:rsidR="00E935EE" w:rsidRPr="00EE3F89">
        <w:rPr>
          <w:rFonts w:ascii="Times New Roman" w:hAnsi="Times New Roman" w:cs="Times New Roman" w:hint="eastAsia"/>
          <w:sz w:val="24"/>
          <w:szCs w:val="24"/>
        </w:rPr>
        <w:t>原料品质</w:t>
      </w:r>
      <w:r>
        <w:rPr>
          <w:rFonts w:ascii="Times New Roman" w:hAnsi="Times New Roman" w:cs="Times New Roman" w:hint="eastAsia"/>
          <w:sz w:val="24"/>
          <w:szCs w:val="24"/>
        </w:rPr>
        <w:t>、</w:t>
      </w:r>
      <w:r w:rsidRPr="00EE3F89">
        <w:rPr>
          <w:rFonts w:ascii="Times New Roman" w:hAnsi="Times New Roman" w:cs="Times New Roman" w:hint="eastAsia"/>
          <w:sz w:val="24"/>
          <w:szCs w:val="24"/>
        </w:rPr>
        <w:t>营养成分、色香味形</w:t>
      </w:r>
      <w:r w:rsidR="00930C70" w:rsidRPr="00EE3F89">
        <w:rPr>
          <w:rFonts w:ascii="Times New Roman" w:hAnsi="Times New Roman" w:cs="Times New Roman" w:hint="eastAsia"/>
          <w:sz w:val="24"/>
          <w:szCs w:val="24"/>
        </w:rPr>
        <w:t>的变化研究</w:t>
      </w:r>
    </w:p>
    <w:p w14:paraId="792DC0D9" w14:textId="59BB416E" w:rsidR="00E935EE" w:rsidRDefault="00EE3F89" w:rsidP="00F263D6">
      <w:pPr>
        <w:spacing w:line="360" w:lineRule="auto"/>
        <w:ind w:firstLineChars="200" w:firstLine="480"/>
        <w:rPr>
          <w:rFonts w:ascii="Times New Roman" w:hAnsi="Times New Roman" w:cs="Times New Roman"/>
          <w:sz w:val="24"/>
          <w:szCs w:val="24"/>
        </w:rPr>
      </w:pPr>
      <w:r w:rsidRPr="00EE3F89">
        <w:rPr>
          <w:rFonts w:ascii="Times New Roman" w:hAnsi="Times New Roman" w:cs="Times New Roman"/>
          <w:sz w:val="24"/>
          <w:szCs w:val="24"/>
        </w:rPr>
        <w:t>2.</w:t>
      </w:r>
      <w:r w:rsidR="008A6CC9">
        <w:rPr>
          <w:rFonts w:ascii="Times New Roman" w:hAnsi="Times New Roman" w:cs="Times New Roman" w:hint="eastAsia"/>
          <w:sz w:val="24"/>
          <w:szCs w:val="24"/>
        </w:rPr>
        <w:t>中式预制菜的开发</w:t>
      </w:r>
      <w:r w:rsidR="00A74EA5">
        <w:rPr>
          <w:rFonts w:ascii="Times New Roman" w:hAnsi="Times New Roman" w:cs="Times New Roman" w:hint="eastAsia"/>
          <w:sz w:val="24"/>
          <w:szCs w:val="24"/>
        </w:rPr>
        <w:t>、贮藏、保鲜</w:t>
      </w:r>
      <w:r w:rsidR="008A6CC9">
        <w:rPr>
          <w:rFonts w:ascii="Times New Roman" w:hAnsi="Times New Roman" w:cs="Times New Roman" w:hint="eastAsia"/>
          <w:sz w:val="24"/>
          <w:szCs w:val="24"/>
        </w:rPr>
        <w:t>研究</w:t>
      </w:r>
    </w:p>
    <w:p w14:paraId="4FA54039" w14:textId="1A28A8CE" w:rsidR="00EE3F89" w:rsidRDefault="00EE3F89" w:rsidP="00F263D6">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sz w:val="24"/>
          <w:szCs w:val="24"/>
        </w:rPr>
        <w:t>.</w:t>
      </w:r>
      <w:r>
        <w:rPr>
          <w:rFonts w:ascii="Times New Roman" w:hAnsi="Times New Roman" w:cs="Times New Roman" w:hint="eastAsia"/>
          <w:sz w:val="24"/>
          <w:szCs w:val="24"/>
        </w:rPr>
        <w:t>烹饪加工创新方法与技术研究</w:t>
      </w:r>
    </w:p>
    <w:p w14:paraId="409D384D" w14:textId="00D09B85" w:rsidR="00EE3F89" w:rsidRDefault="00EE3F89" w:rsidP="00F263D6">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sz w:val="24"/>
          <w:szCs w:val="24"/>
        </w:rPr>
        <w:t>.</w:t>
      </w:r>
      <w:r w:rsidR="008A6CC9" w:rsidRPr="00EE3F89">
        <w:rPr>
          <w:rFonts w:ascii="Times New Roman" w:hAnsi="Times New Roman" w:cs="Times New Roman" w:hint="eastAsia"/>
          <w:sz w:val="24"/>
          <w:szCs w:val="24"/>
        </w:rPr>
        <w:t>餐饮食品</w:t>
      </w:r>
      <w:r w:rsidR="00A74EA5">
        <w:rPr>
          <w:rFonts w:ascii="Times New Roman" w:hAnsi="Times New Roman" w:cs="Times New Roman" w:hint="eastAsia"/>
          <w:sz w:val="24"/>
          <w:szCs w:val="24"/>
        </w:rPr>
        <w:t>安全</w:t>
      </w:r>
      <w:r w:rsidR="008A6CC9" w:rsidRPr="00EE3F89">
        <w:rPr>
          <w:rFonts w:ascii="Times New Roman" w:hAnsi="Times New Roman" w:cs="Times New Roman" w:hint="eastAsia"/>
          <w:sz w:val="24"/>
          <w:szCs w:val="24"/>
        </w:rPr>
        <w:t>检测方法的创新优化</w:t>
      </w:r>
      <w:r w:rsidR="008A6CC9">
        <w:rPr>
          <w:rFonts w:ascii="Times New Roman" w:hAnsi="Times New Roman" w:cs="Times New Roman" w:hint="eastAsia"/>
          <w:sz w:val="24"/>
          <w:szCs w:val="24"/>
        </w:rPr>
        <w:t>研究</w:t>
      </w:r>
    </w:p>
    <w:p w14:paraId="22DB8D58" w14:textId="5DEAF523" w:rsidR="00EE3F89" w:rsidRPr="00EE3F89" w:rsidRDefault="00EE3F89" w:rsidP="00F263D6">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5</w:t>
      </w:r>
      <w:r>
        <w:rPr>
          <w:rFonts w:ascii="Times New Roman" w:hAnsi="Times New Roman" w:cs="Times New Roman"/>
          <w:sz w:val="24"/>
          <w:szCs w:val="24"/>
        </w:rPr>
        <w:t>.</w:t>
      </w:r>
      <w:r>
        <w:rPr>
          <w:rFonts w:ascii="Times New Roman" w:hAnsi="Times New Roman" w:cs="Times New Roman" w:hint="eastAsia"/>
          <w:sz w:val="24"/>
          <w:szCs w:val="24"/>
        </w:rPr>
        <w:t>经典菜肴加工标准化、工业化与智能化生产研究</w:t>
      </w:r>
    </w:p>
    <w:p w14:paraId="2FDE2183" w14:textId="77777777" w:rsidR="00EE1C31" w:rsidRPr="000B586C" w:rsidRDefault="00EE1C31" w:rsidP="008A6CC9">
      <w:pPr>
        <w:ind w:firstLineChars="200" w:firstLine="482"/>
        <w:rPr>
          <w:rFonts w:ascii="Times New Roman" w:eastAsia="宋体" w:hAnsi="Times New Roman" w:cs="Times New Roman"/>
          <w:b/>
          <w:sz w:val="24"/>
          <w:szCs w:val="24"/>
        </w:rPr>
      </w:pPr>
      <w:r w:rsidRPr="000B586C">
        <w:rPr>
          <w:rFonts w:ascii="Times New Roman" w:eastAsia="宋体" w:hAnsi="Times New Roman" w:cs="Times New Roman"/>
          <w:b/>
          <w:sz w:val="24"/>
          <w:szCs w:val="24"/>
        </w:rPr>
        <w:t>二、申报条件和要求</w:t>
      </w:r>
    </w:p>
    <w:p w14:paraId="77B8688A" w14:textId="53840501" w:rsidR="00EE1C31" w:rsidRPr="000B586C" w:rsidRDefault="00EE1C31" w:rsidP="00EE1C31">
      <w:pPr>
        <w:spacing w:line="360" w:lineRule="auto"/>
        <w:ind w:firstLineChars="200" w:firstLine="480"/>
        <w:rPr>
          <w:rFonts w:ascii="Times New Roman" w:eastAsia="宋体" w:hAnsi="Times New Roman" w:cs="Times New Roman"/>
          <w:sz w:val="24"/>
          <w:szCs w:val="24"/>
        </w:rPr>
      </w:pPr>
      <w:r w:rsidRPr="000B586C">
        <w:rPr>
          <w:rFonts w:ascii="Times New Roman" w:eastAsia="宋体" w:hAnsi="Times New Roman" w:cs="Times New Roman" w:hint="eastAsia"/>
          <w:sz w:val="24"/>
          <w:szCs w:val="24"/>
        </w:rPr>
        <w:t>1</w:t>
      </w:r>
      <w:r w:rsidRPr="000B586C">
        <w:rPr>
          <w:rFonts w:ascii="Times New Roman" w:eastAsia="宋体" w:hAnsi="Times New Roman" w:cs="Times New Roman"/>
          <w:sz w:val="24"/>
          <w:szCs w:val="24"/>
        </w:rPr>
        <w:t>.</w:t>
      </w:r>
      <w:r w:rsidRPr="000B586C">
        <w:rPr>
          <w:rFonts w:ascii="Times New Roman" w:eastAsia="宋体" w:hAnsi="Times New Roman" w:cs="Times New Roman"/>
          <w:sz w:val="24"/>
          <w:szCs w:val="24"/>
        </w:rPr>
        <w:t>各高校以及食品科研院所、相关企事业单位等均可申报。</w:t>
      </w:r>
    </w:p>
    <w:p w14:paraId="589CB339" w14:textId="2832110E" w:rsidR="00D418CE" w:rsidRPr="00D418CE" w:rsidRDefault="00735066" w:rsidP="00D418CE">
      <w:pPr>
        <w:spacing w:line="360" w:lineRule="auto"/>
        <w:ind w:firstLineChars="200" w:firstLine="480"/>
        <w:rPr>
          <w:rFonts w:ascii="Times New Roman" w:eastAsia="宋体" w:hAnsi="Times New Roman" w:cs="Times New Roman" w:hint="eastAsia"/>
          <w:sz w:val="24"/>
          <w:szCs w:val="24"/>
        </w:rPr>
      </w:pPr>
      <w:r w:rsidRPr="000B586C">
        <w:rPr>
          <w:rFonts w:ascii="Times New Roman" w:eastAsia="宋体" w:hAnsi="Times New Roman" w:cs="Times New Roman" w:hint="eastAsia"/>
          <w:sz w:val="24"/>
          <w:szCs w:val="24"/>
        </w:rPr>
        <w:t>2.</w:t>
      </w:r>
      <w:r w:rsidR="00EE1C31" w:rsidRPr="000B586C">
        <w:rPr>
          <w:rFonts w:ascii="Times New Roman" w:eastAsia="宋体" w:hAnsi="Times New Roman" w:cs="Times New Roman" w:hint="eastAsia"/>
          <w:sz w:val="24"/>
          <w:szCs w:val="24"/>
        </w:rPr>
        <w:t>申报项目应</w:t>
      </w:r>
      <w:r w:rsidR="00EE1C31" w:rsidRPr="000B586C">
        <w:rPr>
          <w:rFonts w:ascii="Times New Roman" w:eastAsia="宋体" w:hAnsi="Times New Roman" w:cs="Times New Roman"/>
          <w:sz w:val="24"/>
          <w:szCs w:val="24"/>
        </w:rPr>
        <w:t>结合食品行业现状，具有较强的实用性、创新性；课题组人员配置应合理，具备完善的实验条件。</w:t>
      </w:r>
    </w:p>
    <w:p w14:paraId="395C46AD" w14:textId="2E7A7AFD" w:rsidR="00D418CE" w:rsidRDefault="00D418CE" w:rsidP="00D418CE">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sidR="00F231D4" w:rsidRPr="000B586C">
        <w:rPr>
          <w:rFonts w:ascii="Times New Roman" w:eastAsia="宋体" w:hAnsi="Times New Roman" w:cs="Times New Roman" w:hint="eastAsia"/>
          <w:sz w:val="24"/>
          <w:szCs w:val="24"/>
        </w:rPr>
        <w:t>.</w:t>
      </w:r>
      <w:r w:rsidR="00F231D4" w:rsidRPr="000B586C">
        <w:rPr>
          <w:rFonts w:ascii="宋体" w:eastAsia="宋体" w:hAnsi="宋体" w:cs="宋体" w:hint="eastAsia"/>
          <w:kern w:val="0"/>
          <w:sz w:val="24"/>
          <w:szCs w:val="20"/>
        </w:rPr>
        <w:t>所有课题</w:t>
      </w:r>
      <w:r w:rsidR="00402557">
        <w:rPr>
          <w:rFonts w:ascii="宋体" w:eastAsia="宋体" w:hAnsi="宋体" w:cs="宋体" w:hint="eastAsia"/>
          <w:kern w:val="0"/>
          <w:sz w:val="24"/>
          <w:szCs w:val="20"/>
        </w:rPr>
        <w:t>研究周期原则上为1年，</w:t>
      </w:r>
      <w:r w:rsidR="00F231D4" w:rsidRPr="000B586C">
        <w:rPr>
          <w:rFonts w:ascii="宋体" w:eastAsia="宋体" w:hAnsi="宋体" w:cs="宋体" w:hint="eastAsia"/>
          <w:kern w:val="0"/>
          <w:sz w:val="24"/>
          <w:szCs w:val="20"/>
        </w:rPr>
        <w:t>研究成果（论文、专著、专利等）发表皆应注明“</w:t>
      </w:r>
      <w:r w:rsidR="00F231D4" w:rsidRPr="000B586C">
        <w:rPr>
          <w:rFonts w:ascii="宋体" w:eastAsia="宋体" w:hAnsi="Courier New" w:cs="Times New Roman"/>
          <w:sz w:val="24"/>
          <w:szCs w:val="20"/>
        </w:rPr>
        <w:t>烹饪科学四川省高等学校重点实验室</w:t>
      </w:r>
      <w:r w:rsidR="00F231D4" w:rsidRPr="000B586C">
        <w:rPr>
          <w:rFonts w:ascii="宋体" w:eastAsia="宋体" w:hAnsi="宋体" w:cs="宋体" w:hint="eastAsia"/>
          <w:kern w:val="0"/>
          <w:sz w:val="24"/>
          <w:szCs w:val="20"/>
        </w:rPr>
        <w:t>202</w:t>
      </w:r>
      <w:r w:rsidR="00F231D4">
        <w:rPr>
          <w:rFonts w:ascii="宋体" w:eastAsia="宋体" w:hAnsi="宋体" w:cs="宋体"/>
          <w:kern w:val="0"/>
          <w:sz w:val="24"/>
          <w:szCs w:val="20"/>
        </w:rPr>
        <w:t>4</w:t>
      </w:r>
      <w:r w:rsidR="00F231D4" w:rsidRPr="000B586C">
        <w:rPr>
          <w:rFonts w:ascii="宋体" w:eastAsia="宋体" w:hAnsi="宋体" w:cs="宋体" w:hint="eastAsia"/>
          <w:kern w:val="0"/>
          <w:sz w:val="24"/>
          <w:szCs w:val="20"/>
        </w:rPr>
        <w:t>年度资助项</w:t>
      </w:r>
      <w:r w:rsidR="00193FD4">
        <w:rPr>
          <w:rFonts w:ascii="宋体" w:eastAsia="宋体" w:hAnsi="宋体" w:cs="宋体" w:hint="eastAsia"/>
          <w:kern w:val="0"/>
          <w:sz w:val="24"/>
          <w:szCs w:val="20"/>
        </w:rPr>
        <w:t>目”，并标注项目名称和项目编号。同时</w:t>
      </w:r>
      <w:r w:rsidR="00F231D4" w:rsidRPr="000B586C">
        <w:rPr>
          <w:rFonts w:ascii="宋体" w:eastAsia="宋体" w:hAnsi="宋体" w:cs="宋体" w:hint="eastAsia"/>
          <w:kern w:val="0"/>
          <w:sz w:val="24"/>
          <w:szCs w:val="20"/>
        </w:rPr>
        <w:t>须将</w:t>
      </w:r>
      <w:r w:rsidR="00F231D4" w:rsidRPr="000B586C">
        <w:rPr>
          <w:rFonts w:ascii="Times New Roman" w:eastAsia="宋体" w:hAnsi="Times New Roman" w:cs="Times New Roman"/>
          <w:sz w:val="24"/>
          <w:szCs w:val="24"/>
        </w:rPr>
        <w:t>“</w:t>
      </w:r>
      <w:r w:rsidR="00F231D4" w:rsidRPr="000B586C">
        <w:rPr>
          <w:rFonts w:ascii="Times New Roman" w:eastAsia="宋体" w:hAnsi="Times New Roman" w:cs="Times New Roman"/>
          <w:sz w:val="24"/>
          <w:szCs w:val="24"/>
        </w:rPr>
        <w:t>烹饪科学四川省高等学校重点实验室，四川旅游学院，四川成都</w:t>
      </w:r>
      <w:r w:rsidR="00F231D4" w:rsidRPr="000B586C">
        <w:rPr>
          <w:rFonts w:ascii="Times New Roman" w:eastAsia="宋体" w:hAnsi="Times New Roman" w:cs="Times New Roman"/>
          <w:sz w:val="24"/>
          <w:szCs w:val="24"/>
        </w:rPr>
        <w:t xml:space="preserve"> 610100”</w:t>
      </w:r>
      <w:r w:rsidR="00F231D4" w:rsidRPr="000B586C">
        <w:rPr>
          <w:rFonts w:ascii="宋体" w:eastAsia="宋体" w:hAnsi="Courier New" w:cs="Times New Roman"/>
          <w:sz w:val="24"/>
          <w:szCs w:val="20"/>
        </w:rPr>
        <w:t xml:space="preserve"> </w:t>
      </w:r>
      <w:r w:rsidR="00F231D4" w:rsidRPr="000B586C">
        <w:rPr>
          <w:rFonts w:ascii="宋体" w:eastAsia="宋体" w:hAnsi="Courier New" w:cs="Times New Roman" w:hint="eastAsia"/>
          <w:sz w:val="24"/>
          <w:szCs w:val="20"/>
        </w:rPr>
        <w:t>（</w:t>
      </w:r>
      <w:r w:rsidR="00F231D4" w:rsidRPr="000B586C">
        <w:rPr>
          <w:rFonts w:ascii="宋体" w:eastAsia="宋体" w:hAnsi="Courier New" w:cs="Times New Roman"/>
          <w:sz w:val="24"/>
          <w:szCs w:val="20"/>
        </w:rPr>
        <w:t>英文：</w:t>
      </w:r>
      <w:r w:rsidR="00F231D4" w:rsidRPr="000B586C">
        <w:rPr>
          <w:rFonts w:ascii="Times New Roman" w:eastAsia="宋体" w:hAnsi="Times New Roman" w:cs="Times New Roman"/>
          <w:sz w:val="24"/>
          <w:szCs w:val="24"/>
        </w:rPr>
        <w:t>“Cuisine Science Key Laboratory of Sichuan Province, Sichuan Tourism University, Chengdu 610100, P.R. China”</w:t>
      </w:r>
      <w:r w:rsidR="00F231D4" w:rsidRPr="000B586C">
        <w:rPr>
          <w:rFonts w:ascii="宋体" w:eastAsia="宋体" w:hAnsi="Courier New" w:cs="Times New Roman" w:hint="eastAsia"/>
          <w:sz w:val="24"/>
          <w:szCs w:val="20"/>
        </w:rPr>
        <w:t>）</w:t>
      </w:r>
      <w:r w:rsidR="00F231D4">
        <w:rPr>
          <w:rFonts w:ascii="宋体" w:eastAsia="宋体" w:hAnsi="Courier New" w:cs="Times New Roman" w:hint="eastAsia"/>
          <w:sz w:val="24"/>
          <w:szCs w:val="20"/>
        </w:rPr>
        <w:t>列为</w:t>
      </w:r>
      <w:r>
        <w:rPr>
          <w:rFonts w:ascii="宋体" w:eastAsia="宋体" w:hAnsi="Courier New" w:cs="Times New Roman" w:hint="eastAsia"/>
          <w:sz w:val="24"/>
          <w:szCs w:val="20"/>
        </w:rPr>
        <w:t>完成</w:t>
      </w:r>
      <w:r w:rsidR="00F231D4">
        <w:rPr>
          <w:rFonts w:ascii="宋体" w:eastAsia="宋体" w:hAnsi="Courier New" w:cs="Times New Roman" w:hint="eastAsia"/>
          <w:sz w:val="24"/>
          <w:szCs w:val="20"/>
        </w:rPr>
        <w:t>单位</w:t>
      </w:r>
      <w:r>
        <w:rPr>
          <w:rFonts w:ascii="宋体" w:eastAsia="宋体" w:hAnsi="Courier New" w:cs="Times New Roman" w:hint="eastAsia"/>
          <w:sz w:val="24"/>
          <w:szCs w:val="20"/>
        </w:rPr>
        <w:t>之一</w:t>
      </w:r>
      <w:r w:rsidR="00F231D4" w:rsidRPr="000B586C">
        <w:rPr>
          <w:rFonts w:ascii="宋体" w:eastAsia="宋体" w:hAnsi="宋体" w:cs="宋体" w:hint="eastAsia"/>
          <w:kern w:val="0"/>
          <w:sz w:val="24"/>
          <w:szCs w:val="20"/>
        </w:rPr>
        <w:t>。</w:t>
      </w:r>
      <w:r w:rsidR="00F231D4" w:rsidRPr="000B586C">
        <w:rPr>
          <w:rFonts w:ascii="Times New Roman" w:eastAsia="宋体" w:hAnsi="Times New Roman" w:cs="Times New Roman" w:hint="eastAsia"/>
          <w:sz w:val="24"/>
          <w:szCs w:val="24"/>
        </w:rPr>
        <w:t>未按照要求进行标注的成果，实验室将不予认可。</w:t>
      </w:r>
    </w:p>
    <w:p w14:paraId="7DE6AACD" w14:textId="2D5E6846" w:rsidR="00D418CE" w:rsidRPr="000B586C" w:rsidRDefault="00D418CE" w:rsidP="00D418CE">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4</w:t>
      </w:r>
      <w:r w:rsidRPr="000B586C">
        <w:rPr>
          <w:rFonts w:ascii="Times New Roman" w:eastAsia="宋体" w:hAnsi="Times New Roman" w:cs="Times New Roman"/>
          <w:sz w:val="24"/>
          <w:szCs w:val="24"/>
        </w:rPr>
        <w:t>.</w:t>
      </w:r>
      <w:r w:rsidRPr="000B586C">
        <w:rPr>
          <w:rFonts w:ascii="Times New Roman" w:eastAsia="宋体" w:hAnsi="Times New Roman" w:cs="Times New Roman" w:hint="eastAsia"/>
          <w:sz w:val="24"/>
          <w:szCs w:val="24"/>
        </w:rPr>
        <w:t>课题组主要科研成员中须有一位是烹饪科学四川省高等学校重点实验室的科研人员，论文及专利等研究成果的作者需包括参与项目的实验室固定人员。</w:t>
      </w:r>
    </w:p>
    <w:p w14:paraId="4AD9AFCE" w14:textId="5D284000" w:rsidR="00402557" w:rsidRDefault="00D418CE" w:rsidP="00D418CE">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sz w:val="24"/>
          <w:szCs w:val="24"/>
        </w:rPr>
        <w:t>.</w:t>
      </w:r>
      <w:r w:rsidRPr="000B586C">
        <w:rPr>
          <w:rFonts w:ascii="Times New Roman" w:eastAsia="宋体" w:hAnsi="Times New Roman" w:cs="Times New Roman"/>
          <w:sz w:val="24"/>
          <w:szCs w:val="24"/>
        </w:rPr>
        <w:t>重点</w:t>
      </w:r>
      <w:r>
        <w:rPr>
          <w:rFonts w:ascii="Times New Roman" w:eastAsia="宋体" w:hAnsi="Times New Roman" w:cs="Times New Roman" w:hint="eastAsia"/>
          <w:sz w:val="24"/>
          <w:szCs w:val="24"/>
        </w:rPr>
        <w:t>项目</w:t>
      </w:r>
      <w:r w:rsidRPr="000B586C">
        <w:rPr>
          <w:rFonts w:ascii="Times New Roman" w:eastAsia="宋体" w:hAnsi="Times New Roman" w:cs="Times New Roman" w:hint="eastAsia"/>
          <w:sz w:val="24"/>
          <w:szCs w:val="24"/>
        </w:rPr>
        <w:t>资助经费</w:t>
      </w:r>
      <w:r>
        <w:rPr>
          <w:rFonts w:ascii="Times New Roman" w:eastAsia="宋体" w:hAnsi="Times New Roman" w:cs="Times New Roman" w:hint="eastAsia"/>
          <w:sz w:val="24"/>
          <w:szCs w:val="24"/>
        </w:rPr>
        <w:t>3</w:t>
      </w:r>
      <w:r>
        <w:rPr>
          <w:rFonts w:ascii="Times New Roman" w:eastAsia="宋体" w:hAnsi="Times New Roman" w:cs="Times New Roman"/>
          <w:sz w:val="24"/>
          <w:szCs w:val="24"/>
        </w:rPr>
        <w:t>-</w:t>
      </w:r>
      <w:r w:rsidRPr="000B586C">
        <w:rPr>
          <w:rFonts w:ascii="Times New Roman" w:eastAsia="宋体" w:hAnsi="Times New Roman" w:cs="Times New Roman" w:hint="eastAsia"/>
          <w:sz w:val="24"/>
          <w:szCs w:val="24"/>
        </w:rPr>
        <w:t>5</w:t>
      </w:r>
      <w:r w:rsidRPr="000B586C">
        <w:rPr>
          <w:rFonts w:ascii="Times New Roman" w:eastAsia="宋体" w:hAnsi="Times New Roman" w:cs="Times New Roman" w:hint="eastAsia"/>
          <w:sz w:val="24"/>
          <w:szCs w:val="24"/>
        </w:rPr>
        <w:t>万元</w:t>
      </w:r>
      <w:r w:rsidRPr="000B586C">
        <w:rPr>
          <w:rFonts w:ascii="Times New Roman" w:eastAsia="宋体" w:hAnsi="Times New Roman" w:cs="Times New Roman" w:hint="eastAsia"/>
          <w:sz w:val="24"/>
          <w:szCs w:val="24"/>
        </w:rPr>
        <w:t>/</w:t>
      </w:r>
      <w:r w:rsidRPr="000B586C">
        <w:rPr>
          <w:rFonts w:ascii="Times New Roman" w:eastAsia="宋体" w:hAnsi="Times New Roman" w:cs="Times New Roman" w:hint="eastAsia"/>
          <w:sz w:val="24"/>
          <w:szCs w:val="24"/>
        </w:rPr>
        <w:t>项，</w:t>
      </w:r>
      <w:r w:rsidRPr="000B586C">
        <w:rPr>
          <w:rFonts w:ascii="Times New Roman" w:eastAsia="宋体" w:hAnsi="Times New Roman" w:cs="Times New Roman"/>
          <w:sz w:val="24"/>
          <w:szCs w:val="24"/>
        </w:rPr>
        <w:t>结题要求至少发表</w:t>
      </w:r>
      <w:bookmarkStart w:id="0" w:name="_Hlk101795891"/>
      <w:r>
        <w:rPr>
          <w:rFonts w:ascii="Times New Roman" w:eastAsia="宋体" w:hAnsi="Times New Roman" w:cs="Times New Roman" w:hint="eastAsia"/>
          <w:sz w:val="24"/>
          <w:szCs w:val="24"/>
        </w:rPr>
        <w:t>中科院</w:t>
      </w:r>
      <w:r w:rsidRPr="000B586C">
        <w:rPr>
          <w:rFonts w:ascii="Times New Roman" w:eastAsia="宋体" w:hAnsi="Times New Roman" w:cs="Times New Roman" w:hint="eastAsia"/>
          <w:sz w:val="24"/>
          <w:szCs w:val="24"/>
        </w:rPr>
        <w:t>二区及以上</w:t>
      </w:r>
      <w:r w:rsidRPr="000B586C">
        <w:rPr>
          <w:rFonts w:ascii="Times New Roman" w:eastAsia="宋体" w:hAnsi="Times New Roman" w:cs="Times New Roman" w:hint="eastAsia"/>
          <w:sz w:val="24"/>
          <w:szCs w:val="24"/>
        </w:rPr>
        <w:t>SCI</w:t>
      </w:r>
      <w:r w:rsidRPr="000B586C">
        <w:rPr>
          <w:rFonts w:ascii="Times New Roman" w:eastAsia="宋体" w:hAnsi="Times New Roman" w:cs="Times New Roman" w:hint="eastAsia"/>
          <w:sz w:val="24"/>
          <w:szCs w:val="24"/>
        </w:rPr>
        <w:lastRenderedPageBreak/>
        <w:t>论文</w:t>
      </w:r>
      <w:r>
        <w:rPr>
          <w:rFonts w:ascii="Times New Roman" w:eastAsia="宋体" w:hAnsi="Times New Roman" w:cs="Times New Roman" w:hint="eastAsia"/>
          <w:sz w:val="24"/>
          <w:szCs w:val="24"/>
        </w:rPr>
        <w:t>1</w:t>
      </w:r>
      <w:r>
        <w:rPr>
          <w:rFonts w:ascii="Times New Roman" w:eastAsia="宋体" w:hAnsi="Times New Roman" w:cs="Times New Roman"/>
          <w:sz w:val="24"/>
          <w:szCs w:val="24"/>
        </w:rPr>
        <w:t>-</w:t>
      </w:r>
      <w:r w:rsidRPr="000B586C">
        <w:rPr>
          <w:rFonts w:ascii="Times New Roman" w:eastAsia="宋体" w:hAnsi="Times New Roman" w:cs="Times New Roman"/>
          <w:sz w:val="24"/>
          <w:szCs w:val="24"/>
        </w:rPr>
        <w:t>2</w:t>
      </w:r>
      <w:r w:rsidRPr="000B586C">
        <w:rPr>
          <w:rFonts w:ascii="Times New Roman" w:eastAsia="宋体" w:hAnsi="Times New Roman" w:cs="Times New Roman" w:hint="eastAsia"/>
          <w:sz w:val="24"/>
          <w:szCs w:val="24"/>
        </w:rPr>
        <w:t>篇</w:t>
      </w:r>
      <w:bookmarkEnd w:id="0"/>
      <w:r w:rsidR="00402557">
        <w:rPr>
          <w:rFonts w:ascii="Times New Roman" w:eastAsia="宋体" w:hAnsi="Times New Roman" w:cs="Times New Roman" w:hint="eastAsia"/>
          <w:sz w:val="24"/>
          <w:szCs w:val="24"/>
        </w:rPr>
        <w:t>，</w:t>
      </w:r>
      <w:r w:rsidR="00402557" w:rsidRPr="000B586C">
        <w:rPr>
          <w:rFonts w:ascii="Times New Roman" w:eastAsia="宋体" w:hAnsi="Times New Roman" w:cs="Times New Roman" w:hint="eastAsia"/>
          <w:sz w:val="24"/>
          <w:szCs w:val="24"/>
        </w:rPr>
        <w:t>需将</w:t>
      </w:r>
      <w:r w:rsidR="00402557" w:rsidRPr="000B586C">
        <w:rPr>
          <w:rFonts w:ascii="Times New Roman" w:eastAsia="宋体" w:hAnsi="Times New Roman" w:cs="Times New Roman"/>
          <w:sz w:val="24"/>
          <w:szCs w:val="24"/>
        </w:rPr>
        <w:t>烹饪科学四川省高等学校重点实验室</w:t>
      </w:r>
      <w:r w:rsidR="00402557" w:rsidRPr="000B586C">
        <w:rPr>
          <w:rFonts w:ascii="Times New Roman" w:eastAsia="宋体" w:hAnsi="Times New Roman" w:cs="Times New Roman" w:hint="eastAsia"/>
          <w:sz w:val="24"/>
          <w:szCs w:val="24"/>
        </w:rPr>
        <w:t>列为第一单位。</w:t>
      </w:r>
    </w:p>
    <w:p w14:paraId="16D3364E" w14:textId="7366D3D6" w:rsidR="00D418CE" w:rsidRPr="000B586C" w:rsidRDefault="00D418CE" w:rsidP="00D418CE">
      <w:pPr>
        <w:spacing w:line="360" w:lineRule="auto"/>
        <w:ind w:firstLineChars="200" w:firstLine="480"/>
        <w:rPr>
          <w:rFonts w:ascii="Times New Roman" w:eastAsia="宋体" w:hAnsi="Times New Roman" w:cs="Times New Roman"/>
          <w:sz w:val="24"/>
          <w:szCs w:val="24"/>
        </w:rPr>
      </w:pPr>
      <w:r w:rsidRPr="000B586C">
        <w:rPr>
          <w:rFonts w:ascii="Times New Roman" w:eastAsia="宋体" w:hAnsi="Times New Roman" w:cs="Times New Roman"/>
          <w:sz w:val="24"/>
          <w:szCs w:val="24"/>
        </w:rPr>
        <w:t>一般项目</w:t>
      </w:r>
      <w:r w:rsidRPr="000B586C">
        <w:rPr>
          <w:rFonts w:ascii="Times New Roman" w:eastAsia="宋体" w:hAnsi="Times New Roman" w:cs="Times New Roman" w:hint="eastAsia"/>
          <w:sz w:val="24"/>
          <w:szCs w:val="24"/>
        </w:rPr>
        <w:t>资助经费</w:t>
      </w:r>
      <w:r w:rsidRPr="000B586C">
        <w:rPr>
          <w:rFonts w:ascii="Times New Roman" w:eastAsia="宋体" w:hAnsi="Times New Roman" w:cs="Times New Roman" w:hint="eastAsia"/>
          <w:sz w:val="24"/>
          <w:szCs w:val="24"/>
        </w:rPr>
        <w:t>0</w:t>
      </w:r>
      <w:r w:rsidRPr="000B586C">
        <w:rPr>
          <w:rFonts w:ascii="Times New Roman" w:eastAsia="宋体" w:hAnsi="Times New Roman" w:cs="Times New Roman"/>
          <w:sz w:val="24"/>
          <w:szCs w:val="24"/>
        </w:rPr>
        <w:t>.</w:t>
      </w:r>
      <w:r>
        <w:rPr>
          <w:rFonts w:ascii="Times New Roman" w:eastAsia="宋体" w:hAnsi="Times New Roman" w:cs="Times New Roman"/>
          <w:sz w:val="24"/>
          <w:szCs w:val="24"/>
        </w:rPr>
        <w:t>2</w:t>
      </w:r>
      <w:r w:rsidRPr="000B586C">
        <w:rPr>
          <w:rFonts w:ascii="Times New Roman" w:eastAsia="宋体" w:hAnsi="Times New Roman" w:cs="Times New Roman" w:hint="eastAsia"/>
          <w:sz w:val="24"/>
          <w:szCs w:val="24"/>
        </w:rPr>
        <w:t>-</w:t>
      </w:r>
      <w:r>
        <w:rPr>
          <w:rFonts w:ascii="Times New Roman" w:eastAsia="宋体" w:hAnsi="Times New Roman" w:cs="Times New Roman"/>
          <w:sz w:val="24"/>
          <w:szCs w:val="24"/>
        </w:rPr>
        <w:t>0.5</w:t>
      </w:r>
      <w:r w:rsidRPr="000B586C">
        <w:rPr>
          <w:rFonts w:ascii="Times New Roman" w:eastAsia="宋体" w:hAnsi="Times New Roman" w:cs="Times New Roman" w:hint="eastAsia"/>
          <w:sz w:val="24"/>
          <w:szCs w:val="24"/>
        </w:rPr>
        <w:t>万元</w:t>
      </w:r>
      <w:r w:rsidRPr="000B586C">
        <w:rPr>
          <w:rFonts w:ascii="Times New Roman" w:eastAsia="宋体" w:hAnsi="Times New Roman" w:cs="Times New Roman" w:hint="eastAsia"/>
          <w:sz w:val="24"/>
          <w:szCs w:val="24"/>
        </w:rPr>
        <w:t>/</w:t>
      </w:r>
      <w:r w:rsidRPr="000B586C">
        <w:rPr>
          <w:rFonts w:ascii="Times New Roman" w:eastAsia="宋体" w:hAnsi="Times New Roman" w:cs="Times New Roman" w:hint="eastAsia"/>
          <w:sz w:val="24"/>
          <w:szCs w:val="24"/>
        </w:rPr>
        <w:t>项，</w:t>
      </w:r>
      <w:r w:rsidRPr="000B586C">
        <w:rPr>
          <w:rFonts w:ascii="Times New Roman" w:eastAsia="宋体" w:hAnsi="Times New Roman" w:cs="Times New Roman"/>
          <w:sz w:val="24"/>
          <w:szCs w:val="24"/>
        </w:rPr>
        <w:t>结题要求</w:t>
      </w:r>
      <w:r w:rsidRPr="000B586C">
        <w:rPr>
          <w:rFonts w:ascii="Times New Roman" w:eastAsia="宋体" w:hAnsi="Times New Roman" w:cs="Times New Roman"/>
          <w:sz w:val="24"/>
          <w:szCs w:val="24"/>
        </w:rPr>
        <w:t>1</w:t>
      </w:r>
      <w:r w:rsidRPr="000B586C">
        <w:rPr>
          <w:rFonts w:ascii="Times New Roman" w:eastAsia="宋体" w:hAnsi="Times New Roman" w:cs="Times New Roman"/>
          <w:sz w:val="24"/>
          <w:szCs w:val="24"/>
        </w:rPr>
        <w:t>篇</w:t>
      </w:r>
      <w:r w:rsidRPr="000B586C">
        <w:rPr>
          <w:rFonts w:ascii="Times New Roman" w:eastAsia="宋体" w:hAnsi="Times New Roman" w:cs="Times New Roman" w:hint="eastAsia"/>
          <w:sz w:val="24"/>
          <w:szCs w:val="24"/>
        </w:rPr>
        <w:t>核心论文</w:t>
      </w:r>
      <w:r w:rsidRPr="000B586C">
        <w:rPr>
          <w:rFonts w:ascii="Times New Roman" w:eastAsia="宋体" w:hAnsi="Times New Roman" w:cs="Times New Roman"/>
          <w:sz w:val="24"/>
          <w:szCs w:val="24"/>
        </w:rPr>
        <w:t>，或</w:t>
      </w:r>
      <w:r w:rsidRPr="000B586C">
        <w:rPr>
          <w:rFonts w:ascii="Times New Roman" w:eastAsia="宋体" w:hAnsi="Times New Roman" w:cs="Times New Roman" w:hint="eastAsia"/>
          <w:sz w:val="24"/>
          <w:szCs w:val="24"/>
        </w:rPr>
        <w:t>授权发明专利</w:t>
      </w:r>
      <w:r w:rsidRPr="000B586C">
        <w:rPr>
          <w:rFonts w:ascii="Times New Roman" w:eastAsia="宋体" w:hAnsi="Times New Roman" w:cs="Times New Roman"/>
          <w:sz w:val="24"/>
          <w:szCs w:val="24"/>
        </w:rPr>
        <w:t>1</w:t>
      </w:r>
      <w:r w:rsidRPr="000B586C">
        <w:rPr>
          <w:rFonts w:ascii="Times New Roman" w:eastAsia="宋体" w:hAnsi="Times New Roman" w:cs="Times New Roman"/>
          <w:sz w:val="24"/>
          <w:szCs w:val="24"/>
        </w:rPr>
        <w:t>个。</w:t>
      </w:r>
    </w:p>
    <w:p w14:paraId="393AFDD8" w14:textId="77777777" w:rsidR="00EE1C31" w:rsidRPr="000B586C" w:rsidRDefault="00EE1C31" w:rsidP="00674AF6">
      <w:pPr>
        <w:spacing w:line="360" w:lineRule="auto"/>
        <w:ind w:firstLineChars="200" w:firstLine="482"/>
        <w:rPr>
          <w:rFonts w:ascii="Times New Roman" w:eastAsia="宋体" w:hAnsi="Times New Roman" w:cs="Times New Roman"/>
          <w:b/>
          <w:bCs/>
          <w:sz w:val="24"/>
          <w:szCs w:val="24"/>
        </w:rPr>
      </w:pPr>
      <w:r w:rsidRPr="000B586C">
        <w:rPr>
          <w:rFonts w:ascii="Times New Roman" w:eastAsia="宋体" w:hAnsi="Times New Roman" w:cs="Times New Roman" w:hint="eastAsia"/>
          <w:b/>
          <w:bCs/>
          <w:sz w:val="24"/>
          <w:szCs w:val="24"/>
        </w:rPr>
        <w:t>三、申报办法和时间</w:t>
      </w:r>
    </w:p>
    <w:p w14:paraId="272927D4" w14:textId="3691E5D8" w:rsidR="00EE1C31" w:rsidRPr="00EE1C31" w:rsidRDefault="00EE1C31" w:rsidP="00EE1C31">
      <w:pPr>
        <w:spacing w:line="360" w:lineRule="auto"/>
        <w:ind w:firstLineChars="200" w:firstLine="480"/>
        <w:rPr>
          <w:rFonts w:ascii="Times New Roman" w:eastAsia="宋体" w:hAnsi="Times New Roman" w:cs="Times New Roman"/>
          <w:color w:val="000000"/>
          <w:sz w:val="24"/>
          <w:szCs w:val="24"/>
        </w:rPr>
      </w:pPr>
      <w:r w:rsidRPr="000B586C">
        <w:rPr>
          <w:rFonts w:ascii="Times New Roman" w:eastAsia="宋体" w:hAnsi="Times New Roman" w:cs="Times New Roman" w:hint="eastAsia"/>
          <w:sz w:val="24"/>
          <w:szCs w:val="24"/>
        </w:rPr>
        <w:t>1.</w:t>
      </w:r>
      <w:r w:rsidRPr="000B586C">
        <w:rPr>
          <w:rFonts w:ascii="Times New Roman" w:eastAsia="宋体" w:hAnsi="Times New Roman" w:cs="Times New Roman" w:hint="eastAsia"/>
          <w:sz w:val="24"/>
          <w:szCs w:val="24"/>
        </w:rPr>
        <w:t>项目申报所需的材料（《烹饪科</w:t>
      </w:r>
      <w:r w:rsidRPr="00EE1C31">
        <w:rPr>
          <w:rFonts w:ascii="Times New Roman" w:eastAsia="宋体" w:hAnsi="Times New Roman" w:cs="Times New Roman" w:hint="eastAsia"/>
          <w:color w:val="000000"/>
          <w:sz w:val="24"/>
          <w:szCs w:val="24"/>
        </w:rPr>
        <w:t>学四川省高等学校重点实验室开放基金项目申报书》）请在附件</w:t>
      </w:r>
      <w:r w:rsidR="006332AA">
        <w:rPr>
          <w:rFonts w:ascii="Times New Roman" w:eastAsia="宋体" w:hAnsi="Times New Roman" w:cs="Times New Roman" w:hint="eastAsia"/>
          <w:color w:val="000000"/>
          <w:sz w:val="24"/>
          <w:szCs w:val="24"/>
        </w:rPr>
        <w:t>2</w:t>
      </w:r>
      <w:r w:rsidRPr="00EE1C31">
        <w:rPr>
          <w:rFonts w:ascii="Times New Roman" w:eastAsia="宋体" w:hAnsi="Times New Roman" w:cs="Times New Roman" w:hint="eastAsia"/>
          <w:color w:val="000000"/>
          <w:sz w:val="24"/>
          <w:szCs w:val="24"/>
        </w:rPr>
        <w:t>中下载。</w:t>
      </w:r>
    </w:p>
    <w:p w14:paraId="70E9BA1E" w14:textId="3E7A0556" w:rsidR="00EE1C31" w:rsidRPr="00EE1C31" w:rsidRDefault="00EE1C31" w:rsidP="00EE1C31">
      <w:pPr>
        <w:spacing w:line="360" w:lineRule="auto"/>
        <w:ind w:firstLineChars="200" w:firstLine="480"/>
        <w:rPr>
          <w:rFonts w:ascii="Times New Roman" w:eastAsia="宋体" w:hAnsi="Times New Roman" w:cs="Times New Roman"/>
          <w:color w:val="000000"/>
          <w:sz w:val="24"/>
          <w:szCs w:val="24"/>
        </w:rPr>
      </w:pPr>
      <w:r w:rsidRPr="00EE1C31">
        <w:rPr>
          <w:rFonts w:ascii="Times New Roman" w:eastAsia="宋体" w:hAnsi="Times New Roman" w:cs="Times New Roman" w:hint="eastAsia"/>
          <w:color w:val="000000"/>
          <w:sz w:val="24"/>
          <w:szCs w:val="24"/>
        </w:rPr>
        <w:t>2.</w:t>
      </w:r>
      <w:r w:rsidRPr="00EE1C31">
        <w:rPr>
          <w:rFonts w:ascii="Times New Roman" w:eastAsia="宋体" w:hAnsi="Times New Roman" w:cs="Times New Roman" w:hint="eastAsia"/>
          <w:color w:val="000000"/>
          <w:sz w:val="24"/>
          <w:szCs w:val="24"/>
        </w:rPr>
        <w:t>申请者请于</w:t>
      </w:r>
      <w:r w:rsidRPr="00EE1C31">
        <w:rPr>
          <w:rFonts w:ascii="Times New Roman" w:eastAsia="宋体" w:hAnsi="Times New Roman" w:cs="Times New Roman" w:hint="eastAsia"/>
          <w:color w:val="000000"/>
          <w:sz w:val="24"/>
          <w:szCs w:val="24"/>
        </w:rPr>
        <w:t>202</w:t>
      </w:r>
      <w:r w:rsidR="00DA4933">
        <w:rPr>
          <w:rFonts w:ascii="Times New Roman" w:eastAsia="宋体" w:hAnsi="Times New Roman" w:cs="Times New Roman"/>
          <w:color w:val="000000"/>
          <w:sz w:val="24"/>
          <w:szCs w:val="24"/>
        </w:rPr>
        <w:t>4</w:t>
      </w:r>
      <w:r w:rsidRPr="00EE1C31">
        <w:rPr>
          <w:rFonts w:ascii="Times New Roman" w:eastAsia="宋体" w:hAnsi="Times New Roman" w:cs="Times New Roman" w:hint="eastAsia"/>
          <w:color w:val="000000"/>
          <w:sz w:val="24"/>
          <w:szCs w:val="24"/>
        </w:rPr>
        <w:t>年</w:t>
      </w:r>
      <w:r w:rsidR="00DA4933">
        <w:rPr>
          <w:rFonts w:ascii="Times New Roman" w:eastAsia="宋体" w:hAnsi="Times New Roman" w:cs="Times New Roman"/>
          <w:color w:val="000000"/>
          <w:sz w:val="24"/>
          <w:szCs w:val="24"/>
        </w:rPr>
        <w:t>6</w:t>
      </w:r>
      <w:r w:rsidRPr="00EE1C31">
        <w:rPr>
          <w:rFonts w:ascii="Times New Roman" w:eastAsia="宋体" w:hAnsi="Times New Roman" w:cs="Times New Roman" w:hint="eastAsia"/>
          <w:color w:val="000000"/>
          <w:sz w:val="24"/>
          <w:szCs w:val="24"/>
        </w:rPr>
        <w:t>月</w:t>
      </w:r>
      <w:r w:rsidR="0062516A">
        <w:rPr>
          <w:rFonts w:ascii="Times New Roman" w:eastAsia="宋体" w:hAnsi="Times New Roman" w:cs="Times New Roman"/>
          <w:color w:val="000000"/>
          <w:sz w:val="24"/>
          <w:szCs w:val="24"/>
        </w:rPr>
        <w:t>3</w:t>
      </w:r>
      <w:r w:rsidR="00DA4933">
        <w:rPr>
          <w:rFonts w:ascii="Times New Roman" w:eastAsia="宋体" w:hAnsi="Times New Roman" w:cs="Times New Roman"/>
          <w:color w:val="000000"/>
          <w:sz w:val="24"/>
          <w:szCs w:val="24"/>
        </w:rPr>
        <w:t>0</w:t>
      </w:r>
      <w:r w:rsidRPr="00EE1C31">
        <w:rPr>
          <w:rFonts w:ascii="Times New Roman" w:eastAsia="宋体" w:hAnsi="Times New Roman" w:cs="Times New Roman" w:hint="eastAsia"/>
          <w:color w:val="000000"/>
          <w:sz w:val="24"/>
          <w:szCs w:val="24"/>
        </w:rPr>
        <w:t>日</w:t>
      </w:r>
      <w:r w:rsidR="000B586C">
        <w:rPr>
          <w:rFonts w:ascii="Times New Roman" w:eastAsia="宋体" w:hAnsi="Times New Roman" w:cs="Times New Roman" w:hint="eastAsia"/>
          <w:color w:val="000000"/>
          <w:sz w:val="24"/>
          <w:szCs w:val="24"/>
        </w:rPr>
        <w:t>前</w:t>
      </w:r>
      <w:r w:rsidRPr="00EE1C31">
        <w:rPr>
          <w:rFonts w:ascii="Times New Roman" w:eastAsia="宋体" w:hAnsi="Times New Roman" w:cs="Times New Roman" w:hint="eastAsia"/>
          <w:color w:val="000000"/>
          <w:sz w:val="24"/>
          <w:szCs w:val="24"/>
        </w:rPr>
        <w:t>（逾期不受理）将纸</w:t>
      </w:r>
      <w:r w:rsidRPr="007E04A0">
        <w:rPr>
          <w:rFonts w:ascii="Times New Roman" w:eastAsia="宋体" w:hAnsi="Times New Roman" w:cs="Times New Roman" w:hint="eastAsia"/>
          <w:color w:val="000000"/>
          <w:sz w:val="24"/>
          <w:szCs w:val="24"/>
        </w:rPr>
        <w:t>质版申报书（一式两份），签字盖章后提交至本实验室，</w:t>
      </w:r>
      <w:r w:rsidRPr="007E04A0">
        <w:rPr>
          <w:rFonts w:ascii="Times New Roman" w:eastAsia="宋体" w:hAnsi="Times New Roman" w:cs="Times New Roman"/>
          <w:sz w:val="24"/>
          <w:szCs w:val="24"/>
        </w:rPr>
        <w:t>为便于匿名评审，请将《申报书》中表二至表六另</w:t>
      </w:r>
      <w:r w:rsidRPr="004C757F">
        <w:rPr>
          <w:rFonts w:ascii="Times New Roman" w:eastAsia="宋体" w:hAnsi="Times New Roman" w:cs="Times New Roman"/>
          <w:sz w:val="24"/>
          <w:szCs w:val="24"/>
        </w:rPr>
        <w:t>行</w:t>
      </w:r>
      <w:r w:rsidR="000C6202" w:rsidRPr="004C757F">
        <w:rPr>
          <w:rFonts w:ascii="Times New Roman" w:eastAsia="宋体" w:hAnsi="Times New Roman" w:cs="Times New Roman" w:hint="eastAsia"/>
          <w:sz w:val="24"/>
          <w:szCs w:val="24"/>
        </w:rPr>
        <w:t>双面</w:t>
      </w:r>
      <w:r w:rsidRPr="004C757F">
        <w:rPr>
          <w:rFonts w:ascii="Times New Roman" w:eastAsia="宋体" w:hAnsi="Times New Roman" w:cs="Times New Roman"/>
          <w:sz w:val="24"/>
          <w:szCs w:val="24"/>
        </w:rPr>
        <w:t>打印</w:t>
      </w:r>
      <w:r w:rsidRPr="004C757F">
        <w:rPr>
          <w:rFonts w:ascii="Times New Roman" w:eastAsia="宋体" w:hAnsi="Times New Roman" w:cs="Times New Roman"/>
          <w:sz w:val="24"/>
          <w:szCs w:val="24"/>
        </w:rPr>
        <w:t>2</w:t>
      </w:r>
      <w:r w:rsidRPr="007E04A0">
        <w:rPr>
          <w:rFonts w:ascii="Times New Roman" w:eastAsia="宋体" w:hAnsi="Times New Roman" w:cs="Times New Roman"/>
          <w:sz w:val="24"/>
          <w:szCs w:val="24"/>
        </w:rPr>
        <w:t>份，同时报送。</w:t>
      </w:r>
      <w:r w:rsidRPr="007E04A0">
        <w:rPr>
          <w:rFonts w:ascii="Times New Roman" w:eastAsia="宋体" w:hAnsi="Times New Roman" w:cs="Times New Roman" w:hint="eastAsia"/>
          <w:color w:val="000000"/>
          <w:sz w:val="24"/>
          <w:szCs w:val="24"/>
        </w:rPr>
        <w:t>同时将申报书电子稿（</w:t>
      </w:r>
      <w:r w:rsidRPr="007E04A0">
        <w:rPr>
          <w:rFonts w:ascii="Times New Roman" w:eastAsia="宋体" w:hAnsi="Times New Roman" w:cs="Times New Roman" w:hint="eastAsia"/>
          <w:color w:val="000000"/>
          <w:sz w:val="24"/>
          <w:szCs w:val="24"/>
        </w:rPr>
        <w:t>PDF</w:t>
      </w:r>
      <w:r w:rsidRPr="007E04A0">
        <w:rPr>
          <w:rFonts w:ascii="Times New Roman" w:eastAsia="宋体" w:hAnsi="Times New Roman" w:cs="Times New Roman" w:hint="eastAsia"/>
          <w:color w:val="000000"/>
          <w:sz w:val="24"/>
          <w:szCs w:val="24"/>
        </w:rPr>
        <w:t>格式，命名“</w:t>
      </w:r>
      <w:r w:rsidRPr="007E04A0">
        <w:rPr>
          <w:rFonts w:ascii="Times New Roman" w:eastAsia="宋体" w:hAnsi="Times New Roman" w:cs="Times New Roman"/>
          <w:sz w:val="24"/>
          <w:szCs w:val="24"/>
        </w:rPr>
        <w:t>负责人</w:t>
      </w:r>
      <w:r w:rsidRPr="00EE1C31">
        <w:rPr>
          <w:rFonts w:ascii="Times New Roman" w:eastAsia="宋体" w:hAnsi="Times New Roman" w:cs="Times New Roman" w:hint="eastAsia"/>
          <w:sz w:val="24"/>
          <w:szCs w:val="24"/>
        </w:rPr>
        <w:t>+</w:t>
      </w:r>
      <w:r w:rsidRPr="00EE1C31">
        <w:rPr>
          <w:rFonts w:ascii="Times New Roman" w:eastAsia="宋体" w:hAnsi="Times New Roman" w:cs="Times New Roman"/>
          <w:sz w:val="24"/>
          <w:szCs w:val="24"/>
        </w:rPr>
        <w:t>申报单位</w:t>
      </w:r>
      <w:r w:rsidRPr="00EE1C31">
        <w:rPr>
          <w:rFonts w:ascii="Times New Roman" w:eastAsia="宋体" w:hAnsi="Times New Roman" w:cs="Times New Roman"/>
          <w:sz w:val="24"/>
          <w:szCs w:val="24"/>
        </w:rPr>
        <w:t>”</w:t>
      </w:r>
      <w:r w:rsidRPr="00EE1C31">
        <w:rPr>
          <w:rFonts w:ascii="Times New Roman" w:eastAsia="宋体" w:hAnsi="Times New Roman" w:cs="Times New Roman" w:hint="eastAsia"/>
          <w:color w:val="000000"/>
          <w:sz w:val="24"/>
          <w:szCs w:val="24"/>
        </w:rPr>
        <w:t>）</w:t>
      </w:r>
      <w:r w:rsidRPr="00EE1C31">
        <w:rPr>
          <w:rFonts w:ascii="Times New Roman" w:eastAsia="宋体" w:hAnsi="Times New Roman" w:cs="Times New Roman" w:hint="eastAsia"/>
          <w:color w:val="000000"/>
          <w:sz w:val="24"/>
          <w:szCs w:val="24"/>
        </w:rPr>
        <w:t>E-mail</w:t>
      </w:r>
      <w:r w:rsidRPr="00EE1C31">
        <w:rPr>
          <w:rFonts w:ascii="Times New Roman" w:eastAsia="宋体" w:hAnsi="Times New Roman" w:cs="Times New Roman" w:hint="eastAsia"/>
          <w:color w:val="000000"/>
          <w:sz w:val="24"/>
          <w:szCs w:val="24"/>
        </w:rPr>
        <w:t>至</w:t>
      </w:r>
      <w:r w:rsidRPr="00EE1C31">
        <w:rPr>
          <w:rFonts w:ascii="Times New Roman" w:eastAsia="宋体" w:hAnsi="Times New Roman" w:cs="Times New Roman"/>
          <w:sz w:val="24"/>
          <w:szCs w:val="24"/>
        </w:rPr>
        <w:t>prkxzdsys@126.com</w:t>
      </w:r>
      <w:r w:rsidRPr="00EE1C31">
        <w:rPr>
          <w:rFonts w:ascii="Times New Roman" w:eastAsia="宋体" w:hAnsi="Times New Roman" w:cs="Times New Roman" w:hint="eastAsia"/>
          <w:color w:val="000000"/>
          <w:sz w:val="24"/>
          <w:szCs w:val="24"/>
        </w:rPr>
        <w:t>。纸质版材料与电子版材料务必保持一致。</w:t>
      </w:r>
    </w:p>
    <w:p w14:paraId="51960363" w14:textId="7784B8C5" w:rsidR="00EE1C31" w:rsidRPr="00EE1C31" w:rsidRDefault="00EE1C31" w:rsidP="00EE1C31">
      <w:pPr>
        <w:spacing w:line="360" w:lineRule="auto"/>
        <w:ind w:firstLineChars="200" w:firstLine="480"/>
        <w:rPr>
          <w:rFonts w:ascii="Times New Roman" w:eastAsia="宋体" w:hAnsi="Times New Roman" w:cs="Times New Roman"/>
          <w:color w:val="000000"/>
          <w:sz w:val="24"/>
          <w:szCs w:val="24"/>
        </w:rPr>
      </w:pPr>
      <w:r w:rsidRPr="00EE1C31">
        <w:rPr>
          <w:rFonts w:ascii="Times New Roman" w:eastAsia="宋体" w:hAnsi="Times New Roman" w:cs="Times New Roman" w:hint="eastAsia"/>
          <w:color w:val="000000"/>
          <w:sz w:val="24"/>
          <w:szCs w:val="24"/>
        </w:rPr>
        <w:t>联系人：朱开宪</w:t>
      </w:r>
      <w:r w:rsidR="00627B0E">
        <w:rPr>
          <w:rFonts w:ascii="Times New Roman" w:eastAsia="宋体" w:hAnsi="Times New Roman" w:cs="Times New Roman"/>
          <w:color w:val="000000"/>
          <w:sz w:val="24"/>
          <w:szCs w:val="24"/>
        </w:rPr>
        <w:t xml:space="preserve">         </w:t>
      </w:r>
      <w:r w:rsidRPr="00EE1C31">
        <w:rPr>
          <w:rFonts w:ascii="Times New Roman" w:eastAsia="宋体" w:hAnsi="Times New Roman" w:cs="Times New Roman" w:hint="eastAsia"/>
          <w:color w:val="000000"/>
          <w:sz w:val="24"/>
          <w:szCs w:val="24"/>
        </w:rPr>
        <w:t>电话：</w:t>
      </w:r>
      <w:r w:rsidRPr="00EE1C31">
        <w:rPr>
          <w:rFonts w:ascii="Times New Roman" w:eastAsia="宋体" w:hAnsi="Times New Roman" w:cs="Times New Roman" w:hint="eastAsia"/>
          <w:color w:val="000000"/>
          <w:sz w:val="24"/>
          <w:szCs w:val="24"/>
        </w:rPr>
        <w:t>13378253273</w:t>
      </w:r>
      <w:bookmarkStart w:id="1" w:name="_GoBack"/>
      <w:bookmarkEnd w:id="1"/>
    </w:p>
    <w:p w14:paraId="030CDBCA" w14:textId="77777777" w:rsidR="00EE1C31" w:rsidRPr="00EE1C31" w:rsidRDefault="00EE1C31" w:rsidP="00EE1C31">
      <w:pPr>
        <w:spacing w:line="360" w:lineRule="auto"/>
        <w:ind w:firstLineChars="200" w:firstLine="480"/>
        <w:rPr>
          <w:rFonts w:ascii="Times New Roman" w:eastAsia="宋体" w:hAnsi="Times New Roman" w:cs="Times New Roman"/>
          <w:color w:val="000000"/>
          <w:sz w:val="24"/>
          <w:szCs w:val="24"/>
        </w:rPr>
      </w:pPr>
      <w:r w:rsidRPr="00EE1C31">
        <w:rPr>
          <w:rFonts w:ascii="Times New Roman" w:eastAsia="宋体" w:hAnsi="Times New Roman" w:cs="Times New Roman" w:hint="eastAsia"/>
          <w:color w:val="000000"/>
          <w:sz w:val="24"/>
          <w:szCs w:val="24"/>
        </w:rPr>
        <w:t>通讯地址：四川省成都市龙泉驿区红岭路</w:t>
      </w:r>
      <w:r w:rsidRPr="00EE1C31">
        <w:rPr>
          <w:rFonts w:ascii="Times New Roman" w:eastAsia="宋体" w:hAnsi="Times New Roman" w:cs="Times New Roman" w:hint="eastAsia"/>
          <w:color w:val="000000"/>
          <w:sz w:val="24"/>
          <w:szCs w:val="24"/>
        </w:rPr>
        <w:t>459</w:t>
      </w:r>
      <w:r w:rsidRPr="00EE1C31">
        <w:rPr>
          <w:rFonts w:ascii="Times New Roman" w:eastAsia="宋体" w:hAnsi="Times New Roman" w:cs="Times New Roman" w:hint="eastAsia"/>
          <w:color w:val="000000"/>
          <w:sz w:val="24"/>
          <w:szCs w:val="24"/>
        </w:rPr>
        <w:t>号四川旅游学院第二教学楼</w:t>
      </w:r>
      <w:r w:rsidRPr="00EE1C31">
        <w:rPr>
          <w:rFonts w:ascii="Times New Roman" w:eastAsia="宋体" w:hAnsi="Times New Roman" w:cs="Times New Roman" w:hint="eastAsia"/>
          <w:color w:val="000000"/>
          <w:sz w:val="24"/>
          <w:szCs w:val="24"/>
        </w:rPr>
        <w:t>2</w:t>
      </w:r>
      <w:r w:rsidRPr="00EE1C31">
        <w:rPr>
          <w:rFonts w:ascii="Times New Roman" w:eastAsia="宋体" w:hAnsi="Times New Roman" w:cs="Times New Roman"/>
          <w:color w:val="000000"/>
          <w:sz w:val="24"/>
          <w:szCs w:val="24"/>
        </w:rPr>
        <w:t>16</w:t>
      </w:r>
      <w:r w:rsidRPr="00EE1C31">
        <w:rPr>
          <w:rFonts w:ascii="Times New Roman" w:eastAsia="宋体" w:hAnsi="Times New Roman" w:cs="Times New Roman" w:hint="eastAsia"/>
          <w:color w:val="000000"/>
          <w:sz w:val="24"/>
          <w:szCs w:val="24"/>
        </w:rPr>
        <w:t>室，邮政编码：</w:t>
      </w:r>
      <w:r w:rsidRPr="00EE1C31">
        <w:rPr>
          <w:rFonts w:ascii="Times New Roman" w:eastAsia="宋体" w:hAnsi="Times New Roman" w:cs="Times New Roman" w:hint="eastAsia"/>
          <w:color w:val="000000"/>
          <w:sz w:val="24"/>
          <w:szCs w:val="24"/>
        </w:rPr>
        <w:t>610100</w:t>
      </w:r>
    </w:p>
    <w:p w14:paraId="1F587A4D" w14:textId="77777777" w:rsidR="00EE1C31" w:rsidRPr="00EE1C31" w:rsidRDefault="00EE1C31" w:rsidP="00EE1C31">
      <w:pPr>
        <w:rPr>
          <w:rFonts w:ascii="Times New Roman" w:eastAsia="宋体" w:hAnsi="Times New Roman" w:cs="Times New Roman"/>
          <w:sz w:val="24"/>
          <w:szCs w:val="24"/>
        </w:rPr>
      </w:pPr>
    </w:p>
    <w:p w14:paraId="20588C02" w14:textId="77777777" w:rsidR="00EE1C31" w:rsidRPr="00EE1C31" w:rsidRDefault="00EE1C31" w:rsidP="00EE1C31">
      <w:pPr>
        <w:spacing w:line="360" w:lineRule="auto"/>
        <w:ind w:firstLineChars="2000" w:firstLine="4800"/>
        <w:jc w:val="right"/>
        <w:rPr>
          <w:rFonts w:ascii="Times New Roman" w:eastAsia="宋体" w:hAnsi="Times New Roman" w:cs="Times New Roman"/>
          <w:sz w:val="24"/>
          <w:szCs w:val="24"/>
        </w:rPr>
      </w:pPr>
      <w:r w:rsidRPr="00EE1C31">
        <w:rPr>
          <w:rFonts w:ascii="Times New Roman" w:eastAsia="宋体" w:hAnsi="Times New Roman" w:cs="Times New Roman"/>
          <w:sz w:val="24"/>
          <w:szCs w:val="24"/>
        </w:rPr>
        <w:t>烹饪科学四川省高校重点实验室</w:t>
      </w:r>
    </w:p>
    <w:p w14:paraId="44A80CD3" w14:textId="59781EDD" w:rsidR="004160AC" w:rsidRPr="007E04A0" w:rsidRDefault="00EE1C31" w:rsidP="007E04A0">
      <w:pPr>
        <w:spacing w:line="360" w:lineRule="auto"/>
        <w:ind w:firstLineChars="200" w:firstLine="480"/>
        <w:jc w:val="right"/>
        <w:rPr>
          <w:rFonts w:ascii="Times New Roman" w:eastAsia="宋体" w:hAnsi="Times New Roman" w:cs="Times New Roman"/>
          <w:sz w:val="24"/>
          <w:szCs w:val="24"/>
        </w:rPr>
      </w:pPr>
      <w:r w:rsidRPr="00EE1C31">
        <w:rPr>
          <w:rFonts w:ascii="宋体" w:hAnsi="Courier New" w:cs="Times New Roman"/>
          <w:sz w:val="24"/>
          <w:szCs w:val="20"/>
        </w:rPr>
        <w:t>二〇二</w:t>
      </w:r>
      <w:r w:rsidR="00DA4933">
        <w:rPr>
          <w:rFonts w:ascii="宋体" w:hAnsi="Courier New" w:cs="Times New Roman" w:hint="eastAsia"/>
          <w:sz w:val="24"/>
          <w:szCs w:val="20"/>
        </w:rPr>
        <w:t>四</w:t>
      </w:r>
      <w:r w:rsidRPr="00EE1C31">
        <w:rPr>
          <w:rFonts w:ascii="宋体" w:hAnsi="Courier New" w:cs="Times New Roman"/>
          <w:sz w:val="24"/>
          <w:szCs w:val="20"/>
        </w:rPr>
        <w:t>年</w:t>
      </w:r>
      <w:r w:rsidR="00D1319A">
        <w:rPr>
          <w:rFonts w:ascii="宋体" w:hAnsi="Courier New" w:cs="Times New Roman" w:hint="eastAsia"/>
          <w:sz w:val="24"/>
          <w:szCs w:val="20"/>
        </w:rPr>
        <w:t>四</w:t>
      </w:r>
      <w:r w:rsidRPr="00EE1C31">
        <w:rPr>
          <w:rFonts w:ascii="宋体" w:hAnsi="Courier New" w:cs="Times New Roman"/>
          <w:sz w:val="24"/>
          <w:szCs w:val="20"/>
        </w:rPr>
        <w:t>月</w:t>
      </w:r>
      <w:r w:rsidR="001B7CB1">
        <w:rPr>
          <w:rFonts w:ascii="宋体" w:hAnsi="Courier New" w:cs="Times New Roman" w:hint="eastAsia"/>
          <w:sz w:val="24"/>
          <w:szCs w:val="20"/>
        </w:rPr>
        <w:t>七</w:t>
      </w:r>
      <w:r w:rsidRPr="00EE1C31">
        <w:rPr>
          <w:rFonts w:ascii="Times New Roman" w:eastAsia="宋体" w:hAnsi="Times New Roman" w:cs="Times New Roman"/>
          <w:sz w:val="24"/>
          <w:szCs w:val="24"/>
        </w:rPr>
        <w:t>日</w:t>
      </w:r>
    </w:p>
    <w:sectPr w:rsidR="004160AC" w:rsidRPr="007E04A0" w:rsidSect="001212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F4BDE" w14:textId="77777777" w:rsidR="00B456C7" w:rsidRDefault="00B456C7" w:rsidP="0085237F">
      <w:r>
        <w:separator/>
      </w:r>
    </w:p>
  </w:endnote>
  <w:endnote w:type="continuationSeparator" w:id="0">
    <w:p w14:paraId="0EEE82A1" w14:textId="77777777" w:rsidR="00B456C7" w:rsidRDefault="00B456C7" w:rsidP="00852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2A22F" w14:textId="77777777" w:rsidR="00B456C7" w:rsidRDefault="00B456C7" w:rsidP="0085237F">
      <w:r>
        <w:separator/>
      </w:r>
    </w:p>
  </w:footnote>
  <w:footnote w:type="continuationSeparator" w:id="0">
    <w:p w14:paraId="7C807AD7" w14:textId="77777777" w:rsidR="00B456C7" w:rsidRDefault="00B456C7" w:rsidP="008523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6019A"/>
    <w:multiLevelType w:val="hybridMultilevel"/>
    <w:tmpl w:val="52D63BB0"/>
    <w:lvl w:ilvl="0" w:tplc="31BC5FB6">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39C"/>
    <w:rsid w:val="000409D3"/>
    <w:rsid w:val="00067D69"/>
    <w:rsid w:val="000B586C"/>
    <w:rsid w:val="000C6202"/>
    <w:rsid w:val="00145D21"/>
    <w:rsid w:val="001474BB"/>
    <w:rsid w:val="00153502"/>
    <w:rsid w:val="00154B15"/>
    <w:rsid w:val="00185870"/>
    <w:rsid w:val="00193C71"/>
    <w:rsid w:val="00193FD4"/>
    <w:rsid w:val="001B7CB1"/>
    <w:rsid w:val="002206C4"/>
    <w:rsid w:val="00291722"/>
    <w:rsid w:val="003359C1"/>
    <w:rsid w:val="003E300E"/>
    <w:rsid w:val="00402557"/>
    <w:rsid w:val="004160AC"/>
    <w:rsid w:val="0042744A"/>
    <w:rsid w:val="004C757F"/>
    <w:rsid w:val="004D4C1B"/>
    <w:rsid w:val="005D008A"/>
    <w:rsid w:val="005D74F8"/>
    <w:rsid w:val="0062516A"/>
    <w:rsid w:val="00627B0E"/>
    <w:rsid w:val="006332AA"/>
    <w:rsid w:val="0065684A"/>
    <w:rsid w:val="00674AF6"/>
    <w:rsid w:val="006B0AE7"/>
    <w:rsid w:val="00705A7E"/>
    <w:rsid w:val="00735066"/>
    <w:rsid w:val="00737D94"/>
    <w:rsid w:val="007A4EBD"/>
    <w:rsid w:val="007C5594"/>
    <w:rsid w:val="007E04A0"/>
    <w:rsid w:val="00831D3C"/>
    <w:rsid w:val="0085237F"/>
    <w:rsid w:val="008A6CC9"/>
    <w:rsid w:val="008B7565"/>
    <w:rsid w:val="008F25F9"/>
    <w:rsid w:val="008F5CB3"/>
    <w:rsid w:val="00930C70"/>
    <w:rsid w:val="009B59B8"/>
    <w:rsid w:val="009F5D71"/>
    <w:rsid w:val="00A00B93"/>
    <w:rsid w:val="00A74EA5"/>
    <w:rsid w:val="00AA4A77"/>
    <w:rsid w:val="00AF18DD"/>
    <w:rsid w:val="00B15018"/>
    <w:rsid w:val="00B456C7"/>
    <w:rsid w:val="00B62534"/>
    <w:rsid w:val="00B861B4"/>
    <w:rsid w:val="00B96CF9"/>
    <w:rsid w:val="00BD1970"/>
    <w:rsid w:val="00BF1E39"/>
    <w:rsid w:val="00C86A6F"/>
    <w:rsid w:val="00CA0114"/>
    <w:rsid w:val="00CC01D4"/>
    <w:rsid w:val="00CE6CBF"/>
    <w:rsid w:val="00D076FC"/>
    <w:rsid w:val="00D1319A"/>
    <w:rsid w:val="00D16FD3"/>
    <w:rsid w:val="00D226AB"/>
    <w:rsid w:val="00D418CE"/>
    <w:rsid w:val="00DA4933"/>
    <w:rsid w:val="00DB4C4F"/>
    <w:rsid w:val="00E7416B"/>
    <w:rsid w:val="00E935EE"/>
    <w:rsid w:val="00EA5C5B"/>
    <w:rsid w:val="00EA739F"/>
    <w:rsid w:val="00ED7226"/>
    <w:rsid w:val="00EE1C31"/>
    <w:rsid w:val="00EE2CFC"/>
    <w:rsid w:val="00EE3E50"/>
    <w:rsid w:val="00EE3F89"/>
    <w:rsid w:val="00F231D4"/>
    <w:rsid w:val="00F263D6"/>
    <w:rsid w:val="00F27E5A"/>
    <w:rsid w:val="00F457B2"/>
    <w:rsid w:val="00F73B7C"/>
    <w:rsid w:val="00FB6D6F"/>
    <w:rsid w:val="00FF0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25C12"/>
  <w15:chartTrackingRefBased/>
  <w15:docId w15:val="{4C3FC440-ADE1-4EC7-890F-D75870F2F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D7226"/>
    <w:rPr>
      <w:sz w:val="21"/>
      <w:szCs w:val="21"/>
    </w:rPr>
  </w:style>
  <w:style w:type="paragraph" w:styleId="a4">
    <w:name w:val="annotation text"/>
    <w:basedOn w:val="a"/>
    <w:link w:val="a5"/>
    <w:uiPriority w:val="99"/>
    <w:semiHidden/>
    <w:unhideWhenUsed/>
    <w:rsid w:val="00ED7226"/>
    <w:pPr>
      <w:jc w:val="left"/>
    </w:pPr>
  </w:style>
  <w:style w:type="character" w:customStyle="1" w:styleId="a5">
    <w:name w:val="批注文字 字符"/>
    <w:basedOn w:val="a0"/>
    <w:link w:val="a4"/>
    <w:uiPriority w:val="99"/>
    <w:semiHidden/>
    <w:rsid w:val="00ED7226"/>
  </w:style>
  <w:style w:type="paragraph" w:styleId="a6">
    <w:name w:val="annotation subject"/>
    <w:basedOn w:val="a4"/>
    <w:next w:val="a4"/>
    <w:link w:val="a7"/>
    <w:uiPriority w:val="99"/>
    <w:semiHidden/>
    <w:unhideWhenUsed/>
    <w:rsid w:val="00ED7226"/>
    <w:rPr>
      <w:b/>
      <w:bCs/>
    </w:rPr>
  </w:style>
  <w:style w:type="character" w:customStyle="1" w:styleId="a7">
    <w:name w:val="批注主题 字符"/>
    <w:basedOn w:val="a5"/>
    <w:link w:val="a6"/>
    <w:uiPriority w:val="99"/>
    <w:semiHidden/>
    <w:rsid w:val="00ED7226"/>
    <w:rPr>
      <w:b/>
      <w:bCs/>
    </w:rPr>
  </w:style>
  <w:style w:type="paragraph" w:styleId="a8">
    <w:name w:val="header"/>
    <w:basedOn w:val="a"/>
    <w:link w:val="a9"/>
    <w:uiPriority w:val="99"/>
    <w:unhideWhenUsed/>
    <w:rsid w:val="0085237F"/>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85237F"/>
    <w:rPr>
      <w:sz w:val="18"/>
      <w:szCs w:val="18"/>
    </w:rPr>
  </w:style>
  <w:style w:type="paragraph" w:styleId="aa">
    <w:name w:val="footer"/>
    <w:basedOn w:val="a"/>
    <w:link w:val="ab"/>
    <w:uiPriority w:val="99"/>
    <w:unhideWhenUsed/>
    <w:rsid w:val="0085237F"/>
    <w:pPr>
      <w:tabs>
        <w:tab w:val="center" w:pos="4153"/>
        <w:tab w:val="right" w:pos="8306"/>
      </w:tabs>
      <w:snapToGrid w:val="0"/>
      <w:jc w:val="left"/>
    </w:pPr>
    <w:rPr>
      <w:sz w:val="18"/>
      <w:szCs w:val="18"/>
    </w:rPr>
  </w:style>
  <w:style w:type="character" w:customStyle="1" w:styleId="ab">
    <w:name w:val="页脚 字符"/>
    <w:basedOn w:val="a0"/>
    <w:link w:val="aa"/>
    <w:uiPriority w:val="99"/>
    <w:rsid w:val="0085237F"/>
    <w:rPr>
      <w:sz w:val="18"/>
      <w:szCs w:val="18"/>
    </w:rPr>
  </w:style>
  <w:style w:type="paragraph" w:styleId="ac">
    <w:name w:val="Balloon Text"/>
    <w:basedOn w:val="a"/>
    <w:link w:val="ad"/>
    <w:uiPriority w:val="99"/>
    <w:semiHidden/>
    <w:unhideWhenUsed/>
    <w:rsid w:val="00735066"/>
    <w:rPr>
      <w:sz w:val="18"/>
      <w:szCs w:val="18"/>
    </w:rPr>
  </w:style>
  <w:style w:type="character" w:customStyle="1" w:styleId="ad">
    <w:name w:val="批注框文本 字符"/>
    <w:basedOn w:val="a0"/>
    <w:link w:val="ac"/>
    <w:uiPriority w:val="99"/>
    <w:semiHidden/>
    <w:rsid w:val="00735066"/>
    <w:rPr>
      <w:sz w:val="18"/>
      <w:szCs w:val="18"/>
    </w:rPr>
  </w:style>
  <w:style w:type="paragraph" w:styleId="ae">
    <w:name w:val="Revision"/>
    <w:hidden/>
    <w:uiPriority w:val="99"/>
    <w:semiHidden/>
    <w:rsid w:val="00735066"/>
  </w:style>
  <w:style w:type="paragraph" w:styleId="af">
    <w:name w:val="Normal (Web)"/>
    <w:basedOn w:val="a"/>
    <w:uiPriority w:val="99"/>
    <w:semiHidden/>
    <w:unhideWhenUsed/>
    <w:rsid w:val="00831D3C"/>
    <w:pPr>
      <w:widowControl/>
      <w:spacing w:before="100" w:beforeAutospacing="1" w:after="100" w:afterAutospacing="1"/>
      <w:jc w:val="left"/>
    </w:pPr>
    <w:rPr>
      <w:rFonts w:ascii="宋体" w:eastAsia="宋体" w:hAnsi="宋体" w:cs="宋体"/>
      <w:kern w:val="0"/>
      <w:sz w:val="24"/>
      <w:szCs w:val="24"/>
    </w:rPr>
  </w:style>
  <w:style w:type="paragraph" w:styleId="af0">
    <w:name w:val="List Paragraph"/>
    <w:basedOn w:val="a"/>
    <w:uiPriority w:val="34"/>
    <w:qFormat/>
    <w:rsid w:val="00831D3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87234">
      <w:bodyDiv w:val="1"/>
      <w:marLeft w:val="0"/>
      <w:marRight w:val="0"/>
      <w:marTop w:val="0"/>
      <w:marBottom w:val="0"/>
      <w:divBdr>
        <w:top w:val="none" w:sz="0" w:space="0" w:color="auto"/>
        <w:left w:val="none" w:sz="0" w:space="0" w:color="auto"/>
        <w:bottom w:val="none" w:sz="0" w:space="0" w:color="auto"/>
        <w:right w:val="none" w:sz="0" w:space="0" w:color="auto"/>
      </w:divBdr>
    </w:div>
    <w:div w:id="160197354">
      <w:bodyDiv w:val="1"/>
      <w:marLeft w:val="0"/>
      <w:marRight w:val="0"/>
      <w:marTop w:val="0"/>
      <w:marBottom w:val="0"/>
      <w:divBdr>
        <w:top w:val="none" w:sz="0" w:space="0" w:color="auto"/>
        <w:left w:val="none" w:sz="0" w:space="0" w:color="auto"/>
        <w:bottom w:val="none" w:sz="0" w:space="0" w:color="auto"/>
        <w:right w:val="none" w:sz="0" w:space="0" w:color="auto"/>
      </w:divBdr>
    </w:div>
    <w:div w:id="122887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2</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admin</cp:lastModifiedBy>
  <cp:revision>87</cp:revision>
  <cp:lastPrinted>2024-03-27T07:02:00Z</cp:lastPrinted>
  <dcterms:created xsi:type="dcterms:W3CDTF">2023-05-19T09:09:00Z</dcterms:created>
  <dcterms:modified xsi:type="dcterms:W3CDTF">2024-04-07T09:13:00Z</dcterms:modified>
</cp:coreProperties>
</file>